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3208" w14:textId="31E0E279" w:rsidR="000F6D4F" w:rsidRPr="00654B96" w:rsidRDefault="00F3794E">
      <w:pPr>
        <w:rPr>
          <w:rFonts w:ascii="Verdana" w:hAnsi="Verdana"/>
          <w:sz w:val="21"/>
          <w:szCs w:val="21"/>
        </w:rPr>
      </w:pPr>
      <w:r w:rsidRPr="00654B96">
        <w:rPr>
          <w:rFonts w:ascii="Verdana" w:hAnsi="Verdana"/>
          <w:sz w:val="21"/>
          <w:szCs w:val="21"/>
        </w:rPr>
        <w:t xml:space="preserve">Item: </w:t>
      </w:r>
      <w:r w:rsidR="00AC38BB" w:rsidRPr="00654B96">
        <w:rPr>
          <w:rFonts w:ascii="Verdana" w:hAnsi="Verdana"/>
          <w:sz w:val="21"/>
          <w:szCs w:val="21"/>
        </w:rPr>
        <w:t xml:space="preserve"> Patient </w:t>
      </w:r>
      <w:r w:rsidR="00DB1F91">
        <w:rPr>
          <w:rFonts w:ascii="Verdana" w:hAnsi="Verdana"/>
          <w:sz w:val="21"/>
          <w:szCs w:val="21"/>
        </w:rPr>
        <w:t>Poster</w:t>
      </w:r>
    </w:p>
    <w:p w14:paraId="15FD248D" w14:textId="0BC24081" w:rsidR="00F3794E" w:rsidRPr="00654B96" w:rsidRDefault="00F3794E">
      <w:pPr>
        <w:rPr>
          <w:rFonts w:ascii="Verdana" w:hAnsi="Verdana"/>
          <w:sz w:val="21"/>
          <w:szCs w:val="21"/>
        </w:rPr>
      </w:pPr>
      <w:r w:rsidRPr="00654B96">
        <w:rPr>
          <w:rFonts w:ascii="Verdana" w:hAnsi="Verdana"/>
          <w:sz w:val="21"/>
          <w:szCs w:val="21"/>
        </w:rPr>
        <w:t xml:space="preserve">Region: </w:t>
      </w:r>
      <w:r w:rsidR="0073296F">
        <w:rPr>
          <w:rFonts w:ascii="Verdana" w:hAnsi="Verdana"/>
          <w:sz w:val="21"/>
          <w:szCs w:val="21"/>
        </w:rPr>
        <w:t>Master</w:t>
      </w:r>
    </w:p>
    <w:p w14:paraId="3690C841" w14:textId="15746CCF" w:rsidR="00F3794E" w:rsidRPr="00654B96" w:rsidRDefault="00F3794E">
      <w:pPr>
        <w:rPr>
          <w:rFonts w:ascii="Verdana" w:hAnsi="Verdana"/>
          <w:sz w:val="21"/>
          <w:szCs w:val="21"/>
        </w:rPr>
      </w:pPr>
      <w:r w:rsidRPr="00654B96">
        <w:rPr>
          <w:rFonts w:ascii="Verdana" w:hAnsi="Verdana"/>
          <w:sz w:val="21"/>
          <w:szCs w:val="21"/>
        </w:rPr>
        <w:t>Print Code:</w:t>
      </w:r>
      <w:r w:rsidR="00AC38BB" w:rsidRPr="00654B96">
        <w:rPr>
          <w:rFonts w:ascii="Verdana" w:hAnsi="Verdana"/>
          <w:sz w:val="21"/>
          <w:szCs w:val="21"/>
        </w:rPr>
        <w:t xml:space="preserve"> V1-</w:t>
      </w:r>
      <w:r w:rsidR="0073296F">
        <w:rPr>
          <w:rFonts w:ascii="Verdana" w:hAnsi="Verdana"/>
          <w:sz w:val="21"/>
          <w:szCs w:val="21"/>
        </w:rPr>
        <w:t>4/</w:t>
      </w:r>
      <w:r w:rsidR="00AC38BB" w:rsidRPr="00654B96">
        <w:rPr>
          <w:rFonts w:ascii="Verdana" w:hAnsi="Verdana"/>
          <w:sz w:val="21"/>
          <w:szCs w:val="21"/>
        </w:rPr>
        <w:t xml:space="preserve">2025 LUM-201 </w:t>
      </w:r>
      <w:proofErr w:type="spellStart"/>
      <w:r w:rsidR="00DB1F91">
        <w:rPr>
          <w:rFonts w:ascii="Verdana" w:hAnsi="Verdana"/>
          <w:sz w:val="21"/>
          <w:szCs w:val="21"/>
        </w:rPr>
        <w:t>OraGrowtH</w:t>
      </w:r>
      <w:proofErr w:type="spellEnd"/>
      <w:r w:rsidR="00DB1F91">
        <w:rPr>
          <w:rFonts w:ascii="Verdana" w:hAnsi="Verdana"/>
          <w:sz w:val="21"/>
          <w:szCs w:val="21"/>
        </w:rPr>
        <w:t xml:space="preserve"> Ph3 Poster</w:t>
      </w:r>
    </w:p>
    <w:p w14:paraId="57A392D2" w14:textId="2C1F9486" w:rsidR="00F3794E" w:rsidRPr="00654B96" w:rsidRDefault="00F3794E">
      <w:pPr>
        <w:rPr>
          <w:rFonts w:ascii="Verdana" w:hAnsi="Verdana"/>
          <w:sz w:val="21"/>
          <w:szCs w:val="21"/>
        </w:rPr>
      </w:pPr>
      <w:r w:rsidRPr="00654B96">
        <w:rPr>
          <w:rFonts w:ascii="Verdana" w:hAnsi="Verdana"/>
          <w:sz w:val="21"/>
          <w:szCs w:val="21"/>
        </w:rPr>
        <w:t xml:space="preserve">Date of First Use: </w:t>
      </w:r>
      <w:r w:rsidR="00AC38BB" w:rsidRPr="00654B96">
        <w:rPr>
          <w:rFonts w:ascii="Verdana" w:hAnsi="Verdana"/>
          <w:sz w:val="21"/>
          <w:szCs w:val="21"/>
        </w:rPr>
        <w:t xml:space="preserve"> July 2025</w:t>
      </w:r>
    </w:p>
    <w:p w14:paraId="0A4B65CE" w14:textId="6D8BB406" w:rsidR="00C2319F" w:rsidRPr="00654B96" w:rsidRDefault="00C2319F">
      <w:pPr>
        <w:rPr>
          <w:rFonts w:ascii="Verdana" w:hAnsi="Verdana"/>
          <w:sz w:val="21"/>
          <w:szCs w:val="21"/>
        </w:rPr>
      </w:pPr>
      <w:r w:rsidRPr="00654B96">
        <w:rPr>
          <w:rFonts w:ascii="Verdana" w:hAnsi="Verdana"/>
          <w:sz w:val="21"/>
          <w:szCs w:val="21"/>
        </w:rPr>
        <w:t>Font: Verdana Pro</w:t>
      </w:r>
    </w:p>
    <w:p w14:paraId="5AB1F5B4" w14:textId="0486A6C1" w:rsidR="00F3794E" w:rsidRPr="00654B96" w:rsidRDefault="00F3794E">
      <w:pPr>
        <w:rPr>
          <w:rFonts w:ascii="Verdana" w:hAnsi="Verdana"/>
          <w:sz w:val="21"/>
          <w:szCs w:val="21"/>
        </w:rPr>
      </w:pPr>
      <w:r w:rsidRPr="00654B96">
        <w:rPr>
          <w:rFonts w:ascii="Verdana" w:hAnsi="Verdana"/>
          <w:sz w:val="21"/>
          <w:szCs w:val="21"/>
        </w:rPr>
        <w:t>______________________________________________________________________</w:t>
      </w:r>
    </w:p>
    <w:p w14:paraId="30446192" w14:textId="6091001C" w:rsidR="00F3794E" w:rsidRPr="00654B96" w:rsidRDefault="00AC38BB">
      <w:pPr>
        <w:rPr>
          <w:rFonts w:ascii="Verdana" w:hAnsi="Verdana"/>
          <w:b/>
          <w:bCs/>
          <w:sz w:val="21"/>
          <w:szCs w:val="21"/>
        </w:rPr>
      </w:pPr>
      <w:r w:rsidRPr="00654B96">
        <w:rPr>
          <w:rFonts w:ascii="Verdana" w:hAnsi="Verdana"/>
          <w:b/>
          <w:bCs/>
          <w:sz w:val="21"/>
          <w:szCs w:val="21"/>
        </w:rPr>
        <w:t>Side A</w:t>
      </w:r>
      <w:r w:rsidR="0030702D" w:rsidRPr="00654B96">
        <w:rPr>
          <w:rFonts w:ascii="Verdana" w:hAnsi="Verdana"/>
          <w:b/>
          <w:bCs/>
          <w:sz w:val="21"/>
          <w:szCs w:val="21"/>
        </w:rPr>
        <w:t xml:space="preserve">  </w:t>
      </w:r>
    </w:p>
    <w:p w14:paraId="622B3B4C" w14:textId="3A904ADB" w:rsidR="00537D6E" w:rsidRPr="00537D6E" w:rsidRDefault="002C2299" w:rsidP="00537D6E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/>
      </w:r>
      <w:r w:rsidR="00537D6E" w:rsidRPr="00537D6E">
        <w:rPr>
          <w:rFonts w:ascii="Verdana" w:hAnsi="Verdana"/>
          <w:b/>
          <w:bCs/>
          <w:sz w:val="21"/>
          <w:szCs w:val="21"/>
        </w:rPr>
        <w:t>NOW ACCEPTING PATIENTS</w:t>
      </w:r>
      <w:r w:rsidR="00537D6E">
        <w:rPr>
          <w:rFonts w:ascii="Verdana" w:hAnsi="Verdana"/>
          <w:sz w:val="21"/>
          <w:szCs w:val="21"/>
        </w:rPr>
        <w:t xml:space="preserve"> </w:t>
      </w:r>
      <w:r w:rsidR="00537D6E" w:rsidRPr="00537D6E">
        <w:rPr>
          <w:rFonts w:ascii="Verdana" w:hAnsi="Verdana"/>
          <w:b/>
          <w:bCs/>
          <w:sz w:val="21"/>
          <w:szCs w:val="21"/>
        </w:rPr>
        <w:t>FOR ENROLLMENT</w:t>
      </w:r>
      <w:r w:rsidR="0032530A">
        <w:rPr>
          <w:rFonts w:ascii="Verdana" w:hAnsi="Verdana"/>
          <w:b/>
          <w:bCs/>
          <w:sz w:val="21"/>
          <w:szCs w:val="21"/>
        </w:rPr>
        <w:br/>
      </w:r>
      <w:r w:rsidR="0032530A" w:rsidRPr="00654B96">
        <w:rPr>
          <w:rFonts w:ascii="Verdana" w:hAnsi="Verdana"/>
          <w:sz w:val="21"/>
          <w:szCs w:val="21"/>
        </w:rPr>
        <w:t>(</w:t>
      </w:r>
      <w:proofErr w:type="spellStart"/>
      <w:r w:rsidR="0032530A" w:rsidRPr="00654B96">
        <w:rPr>
          <w:rFonts w:ascii="Verdana" w:hAnsi="Verdana"/>
          <w:sz w:val="21"/>
          <w:szCs w:val="21"/>
        </w:rPr>
        <w:t>OraGrowtH</w:t>
      </w:r>
      <w:proofErr w:type="spellEnd"/>
      <w:r w:rsidR="0032530A" w:rsidRPr="00654B96">
        <w:rPr>
          <w:rFonts w:ascii="Verdana" w:hAnsi="Verdana"/>
          <w:sz w:val="21"/>
          <w:szCs w:val="21"/>
        </w:rPr>
        <w:t xml:space="preserve"> Phase 3 Logo)</w:t>
      </w:r>
    </w:p>
    <w:p w14:paraId="1EA643E0" w14:textId="6A30584C" w:rsidR="00325A0C" w:rsidRDefault="002C2299">
      <w:pPr>
        <w:rPr>
          <w:rFonts w:ascii="Verdana" w:hAnsi="Verdana"/>
          <w:b/>
          <w:bCs/>
          <w:color w:val="0D4343"/>
          <w:sz w:val="21"/>
          <w:szCs w:val="21"/>
        </w:rPr>
      </w:pPr>
      <w:r>
        <w:rPr>
          <w:rFonts w:ascii="Verdana" w:hAnsi="Verdana"/>
          <w:sz w:val="21"/>
          <w:szCs w:val="21"/>
        </w:rPr>
        <w:br/>
      </w:r>
      <w:r w:rsidR="00862D25" w:rsidRPr="000E3BB8">
        <w:rPr>
          <w:rFonts w:ascii="Verdana" w:hAnsi="Verdana"/>
          <w:b/>
          <w:bCs/>
          <w:color w:val="0D4343"/>
          <w:sz w:val="21"/>
          <w:szCs w:val="21"/>
        </w:rPr>
        <w:t>CLINICAL TRIAL FOR</w:t>
      </w:r>
      <w:r w:rsidR="00B275E3">
        <w:rPr>
          <w:rFonts w:ascii="Verdana" w:hAnsi="Verdana"/>
          <w:b/>
          <w:bCs/>
          <w:color w:val="0D4343"/>
          <w:sz w:val="21"/>
          <w:szCs w:val="21"/>
        </w:rPr>
        <w:br/>
        <w:t>G</w:t>
      </w:r>
      <w:r w:rsidR="00980465">
        <w:rPr>
          <w:rFonts w:ascii="Verdana" w:hAnsi="Verdana"/>
          <w:b/>
          <w:bCs/>
          <w:color w:val="0D4343"/>
          <w:sz w:val="21"/>
          <w:szCs w:val="21"/>
        </w:rPr>
        <w:t xml:space="preserve">IRLS </w:t>
      </w:r>
      <w:r w:rsidR="00355879" w:rsidRPr="00355879">
        <w:rPr>
          <w:rFonts w:ascii="Verdana" w:hAnsi="Verdana"/>
          <w:b/>
          <w:bCs/>
          <w:color w:val="0D4343"/>
          <w:sz w:val="21"/>
          <w:szCs w:val="21"/>
        </w:rPr>
        <w:t>AGED 3 - ≤ 10.0 YEARS</w:t>
      </w:r>
      <w:r w:rsidR="00825552">
        <w:rPr>
          <w:rFonts w:ascii="Verdana" w:hAnsi="Verdana"/>
          <w:b/>
          <w:bCs/>
          <w:color w:val="0D4343"/>
          <w:sz w:val="21"/>
          <w:szCs w:val="21"/>
        </w:rPr>
        <w:br/>
      </w:r>
      <w:r w:rsidR="004A4FE1">
        <w:rPr>
          <w:rFonts w:ascii="Verdana" w:hAnsi="Verdana"/>
          <w:b/>
          <w:bCs/>
          <w:color w:val="0D4343"/>
          <w:sz w:val="21"/>
          <w:szCs w:val="21"/>
        </w:rPr>
        <w:t>BOYS</w:t>
      </w:r>
      <w:r w:rsidR="00355879" w:rsidRPr="00355879">
        <w:rPr>
          <w:rFonts w:ascii="Verdana" w:hAnsi="Verdana"/>
          <w:b/>
          <w:bCs/>
          <w:color w:val="0D4343"/>
          <w:sz w:val="21"/>
          <w:szCs w:val="21"/>
        </w:rPr>
        <w:t xml:space="preserve"> </w:t>
      </w:r>
      <w:r w:rsidR="001825F0" w:rsidRPr="001825F0">
        <w:rPr>
          <w:rFonts w:ascii="Verdana" w:hAnsi="Verdana"/>
          <w:b/>
          <w:bCs/>
          <w:color w:val="0D4343"/>
          <w:sz w:val="21"/>
          <w:szCs w:val="21"/>
        </w:rPr>
        <w:t>AGED 3 - ≤ 11.0 YEARS</w:t>
      </w:r>
    </w:p>
    <w:p w14:paraId="32D44264" w14:textId="03E9AE48" w:rsidR="00E709E6" w:rsidRPr="005C24CB" w:rsidRDefault="00862D25" w:rsidP="005C24CB">
      <w:pPr>
        <w:pStyle w:val="cvgsua"/>
        <w:spacing w:line="660" w:lineRule="atLeast"/>
        <w:rPr>
          <w:rStyle w:val="oypena"/>
          <w:caps/>
          <w:color w:val="03989E"/>
          <w:spacing w:val="-5"/>
        </w:rPr>
      </w:pPr>
      <w:r w:rsidRPr="000E3BB8">
        <w:rPr>
          <w:rFonts w:ascii="Verdana" w:hAnsi="Verdana"/>
          <w:b/>
          <w:bCs/>
          <w:color w:val="0D4343"/>
          <w:sz w:val="21"/>
          <w:szCs w:val="21"/>
        </w:rPr>
        <w:t>NEWLY DIAGNOSED WITH PEDIATRIC GROWTH HORMONE DEFICIENCY (PGHD)</w:t>
      </w:r>
      <w:r w:rsidR="005C24CB">
        <w:rPr>
          <w:rFonts w:ascii="Verdana" w:hAnsi="Verdana"/>
          <w:b/>
          <w:bCs/>
          <w:color w:val="0D4343"/>
          <w:sz w:val="21"/>
          <w:szCs w:val="21"/>
        </w:rPr>
        <w:t xml:space="preserve"> AND HAVE NOT STARTED GHD TREATMENT</w:t>
      </w:r>
    </w:p>
    <w:p w14:paraId="75D8A1B6" w14:textId="6B793808" w:rsidR="00555623" w:rsidRDefault="00A42E8D">
      <w:pPr>
        <w:rPr>
          <w:rStyle w:val="oypena"/>
          <w:rFonts w:ascii="Verdana" w:hAnsi="Verdana"/>
          <w:color w:val="0D4343"/>
          <w:sz w:val="21"/>
          <w:szCs w:val="21"/>
        </w:rPr>
      </w:pPr>
      <w:r>
        <w:rPr>
          <w:rStyle w:val="oypena"/>
          <w:rFonts w:ascii="Verdana" w:hAnsi="Verdana"/>
          <w:color w:val="0D4343"/>
          <w:sz w:val="21"/>
          <w:szCs w:val="21"/>
        </w:rPr>
        <w:t xml:space="preserve">Icon (opened capsule with minitablets) </w:t>
      </w:r>
      <w:r w:rsidRPr="00A42E8D">
        <w:rPr>
          <w:rFonts w:ascii="Verdana" w:hAnsi="Verdana"/>
          <w:b/>
          <w:bCs/>
          <w:color w:val="0D4343"/>
          <w:sz w:val="21"/>
          <w:szCs w:val="21"/>
        </w:rPr>
        <w:t>Experimental oral therapy</w:t>
      </w:r>
    </w:p>
    <w:p w14:paraId="050F9533" w14:textId="409ADFCC" w:rsidR="00555623" w:rsidRDefault="00A42E8D">
      <w:pPr>
        <w:rPr>
          <w:rStyle w:val="oypena"/>
          <w:rFonts w:ascii="Verdana" w:hAnsi="Verdana"/>
          <w:color w:val="0D4343"/>
          <w:sz w:val="21"/>
          <w:szCs w:val="21"/>
        </w:rPr>
      </w:pPr>
      <w:r>
        <w:rPr>
          <w:rStyle w:val="oypena"/>
          <w:rFonts w:ascii="Verdana" w:hAnsi="Verdana"/>
          <w:color w:val="0D4343"/>
          <w:sz w:val="21"/>
          <w:szCs w:val="21"/>
        </w:rPr>
        <w:t xml:space="preserve">Icon (injection medicine) </w:t>
      </w:r>
      <w:r w:rsidR="005C24CB">
        <w:rPr>
          <w:rFonts w:ascii="Verdana" w:hAnsi="Verdana"/>
          <w:b/>
          <w:bCs/>
          <w:color w:val="0D4343"/>
          <w:sz w:val="21"/>
          <w:szCs w:val="21"/>
        </w:rPr>
        <w:t>C</w:t>
      </w:r>
      <w:r w:rsidR="0045307A">
        <w:rPr>
          <w:rFonts w:ascii="Verdana" w:hAnsi="Verdana"/>
          <w:b/>
          <w:bCs/>
          <w:color w:val="0D4343"/>
          <w:sz w:val="21"/>
          <w:szCs w:val="21"/>
        </w:rPr>
        <w:t>hild has</w:t>
      </w:r>
      <w:r w:rsidRPr="00A42E8D">
        <w:rPr>
          <w:rFonts w:ascii="Verdana" w:hAnsi="Verdana"/>
          <w:b/>
          <w:bCs/>
          <w:color w:val="0D4343"/>
          <w:sz w:val="21"/>
          <w:szCs w:val="21"/>
        </w:rPr>
        <w:t xml:space="preserve"> not started injectable GH therapy</w:t>
      </w:r>
    </w:p>
    <w:p w14:paraId="1B818FC1" w14:textId="77D2D3AB" w:rsidR="00555623" w:rsidRDefault="007630AC">
      <w:pPr>
        <w:rPr>
          <w:rStyle w:val="oypena"/>
          <w:rFonts w:ascii="Verdana" w:hAnsi="Verdana"/>
          <w:color w:val="0D4343"/>
          <w:sz w:val="21"/>
          <w:szCs w:val="21"/>
        </w:rPr>
      </w:pPr>
      <w:r>
        <w:rPr>
          <w:rStyle w:val="oypena"/>
          <w:rFonts w:ascii="Verdana" w:hAnsi="Verdana"/>
          <w:color w:val="0D4343"/>
          <w:sz w:val="21"/>
          <w:szCs w:val="21"/>
        </w:rPr>
        <w:t>Icon (measuring height</w:t>
      </w:r>
      <w:r w:rsidR="00DF150D">
        <w:rPr>
          <w:rStyle w:val="oypena"/>
          <w:rFonts w:ascii="Verdana" w:hAnsi="Verdana"/>
          <w:color w:val="0D4343"/>
          <w:sz w:val="21"/>
          <w:szCs w:val="21"/>
        </w:rPr>
        <w:t xml:space="preserve">) </w:t>
      </w:r>
      <w:r w:rsidR="00DF150D" w:rsidRPr="00DF150D">
        <w:rPr>
          <w:rFonts w:ascii="Verdana" w:hAnsi="Verdana"/>
          <w:b/>
          <w:bCs/>
          <w:color w:val="0D4343"/>
          <w:sz w:val="21"/>
          <w:szCs w:val="21"/>
        </w:rPr>
        <w:t xml:space="preserve">Available for a </w:t>
      </w:r>
      <w:proofErr w:type="gramStart"/>
      <w:r w:rsidR="00DF150D" w:rsidRPr="00DF150D">
        <w:rPr>
          <w:rFonts w:ascii="Verdana" w:hAnsi="Verdana"/>
          <w:b/>
          <w:bCs/>
          <w:color w:val="0D4343"/>
          <w:sz w:val="21"/>
          <w:szCs w:val="21"/>
        </w:rPr>
        <w:t>12 month</w:t>
      </w:r>
      <w:proofErr w:type="gramEnd"/>
      <w:r w:rsidR="00DF150D" w:rsidRPr="00DF150D">
        <w:rPr>
          <w:rFonts w:ascii="Verdana" w:hAnsi="Verdana"/>
          <w:b/>
          <w:bCs/>
          <w:color w:val="0D4343"/>
          <w:sz w:val="21"/>
          <w:szCs w:val="21"/>
        </w:rPr>
        <w:t xml:space="preserve"> study</w:t>
      </w:r>
    </w:p>
    <w:p w14:paraId="188FCC5D" w14:textId="7ED0D01F" w:rsidR="00555623" w:rsidRDefault="00DF150D">
      <w:pPr>
        <w:rPr>
          <w:rStyle w:val="oypena"/>
          <w:rFonts w:ascii="Verdana" w:hAnsi="Verdana"/>
          <w:color w:val="0D4343"/>
          <w:sz w:val="21"/>
          <w:szCs w:val="21"/>
        </w:rPr>
      </w:pPr>
      <w:r>
        <w:rPr>
          <w:rStyle w:val="oypena"/>
          <w:rFonts w:ascii="Verdana" w:hAnsi="Verdana"/>
          <w:color w:val="0D4343"/>
          <w:sz w:val="21"/>
          <w:szCs w:val="21"/>
        </w:rPr>
        <w:t xml:space="preserve">Icon </w:t>
      </w:r>
      <w:proofErr w:type="spellStart"/>
      <w:proofErr w:type="gramStart"/>
      <w:r w:rsidR="00B5503F">
        <w:rPr>
          <w:rStyle w:val="oypena"/>
          <w:rFonts w:ascii="Verdana" w:hAnsi="Verdana"/>
          <w:color w:val="0D4343"/>
          <w:sz w:val="21"/>
          <w:szCs w:val="21"/>
        </w:rPr>
        <w:t>QR.Code</w:t>
      </w:r>
      <w:proofErr w:type="spellEnd"/>
      <w:proofErr w:type="gramEnd"/>
      <w:r w:rsidR="00B5503F">
        <w:rPr>
          <w:rStyle w:val="oypena"/>
          <w:rFonts w:ascii="Verdana" w:hAnsi="Verdana"/>
          <w:color w:val="0D4343"/>
          <w:sz w:val="21"/>
          <w:szCs w:val="21"/>
        </w:rPr>
        <w:t xml:space="preserve"> “Scan Me”- leads </w:t>
      </w:r>
      <w:r w:rsidR="007630AC">
        <w:rPr>
          <w:rStyle w:val="oypena"/>
          <w:rFonts w:ascii="Verdana" w:hAnsi="Verdana"/>
          <w:color w:val="0D4343"/>
          <w:sz w:val="21"/>
          <w:szCs w:val="21"/>
        </w:rPr>
        <w:t>to OraGrowtHTrials.com website</w:t>
      </w:r>
    </w:p>
    <w:p w14:paraId="7CDE5356" w14:textId="78F5C25B" w:rsidR="00626292" w:rsidRPr="00626292" w:rsidRDefault="0032530A" w:rsidP="0032530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</w:r>
      <w:r w:rsidR="00555623">
        <w:rPr>
          <w:rFonts w:ascii="Verdana" w:hAnsi="Verdana"/>
          <w:sz w:val="21"/>
          <w:szCs w:val="21"/>
        </w:rPr>
        <w:t xml:space="preserve">(Lumos Pharma corporate logo- white) </w:t>
      </w:r>
      <w:r>
        <w:rPr>
          <w:rFonts w:ascii="Verdana" w:hAnsi="Verdana"/>
          <w:sz w:val="21"/>
          <w:szCs w:val="21"/>
        </w:rPr>
        <w:br/>
      </w:r>
      <w:r w:rsidR="00626292" w:rsidRPr="00626292">
        <w:rPr>
          <w:rFonts w:ascii="Verdana" w:eastAsiaTheme="majorEastAsia" w:hAnsi="Verdana" w:cs="Times New Roman"/>
          <w:b/>
          <w:bCs/>
          <w:color w:val="0D4343"/>
          <w:kern w:val="0"/>
          <w:sz w:val="21"/>
          <w:szCs w:val="21"/>
          <w14:ligatures w14:val="none"/>
        </w:rPr>
        <w:t xml:space="preserve">For more </w:t>
      </w:r>
      <w:r w:rsidR="00626292" w:rsidRPr="00626292">
        <w:rPr>
          <w:rFonts w:ascii="Verdana" w:eastAsiaTheme="majorEastAsia" w:hAnsi="Verdana"/>
          <w:b/>
          <w:bCs/>
          <w:color w:val="0D4343"/>
          <w:sz w:val="21"/>
          <w:szCs w:val="21"/>
        </w:rPr>
        <w:t>information,</w:t>
      </w:r>
      <w:r w:rsidR="00626292" w:rsidRPr="00626292">
        <w:rPr>
          <w:rFonts w:ascii="Verdana" w:eastAsiaTheme="majorEastAsia" w:hAnsi="Verdana" w:cs="Times New Roman"/>
          <w:b/>
          <w:bCs/>
          <w:color w:val="0D4343"/>
          <w:kern w:val="0"/>
          <w:sz w:val="21"/>
          <w:szCs w:val="21"/>
          <w14:ligatures w14:val="none"/>
        </w:rPr>
        <w:t xml:space="preserve"> please visit www.OraGrowtHTrials.com or talk with your healthcare provider.</w:t>
      </w:r>
    </w:p>
    <w:p w14:paraId="03A415DB" w14:textId="072E07D6" w:rsidR="00654B96" w:rsidRDefault="00473671" w:rsidP="00654B96">
      <w:pPr>
        <w:pStyle w:val="cvgsua"/>
        <w:spacing w:line="240" w:lineRule="atLeast"/>
        <w:rPr>
          <w:rFonts w:ascii="Verdana" w:hAnsi="Verdana"/>
          <w:color w:val="0D4343"/>
          <w:sz w:val="21"/>
          <w:szCs w:val="21"/>
        </w:rPr>
      </w:pPr>
      <w:r w:rsidRPr="00473671">
        <w:rPr>
          <w:rFonts w:ascii="Verdana" w:hAnsi="Verdana"/>
          <w:b/>
          <w:bCs/>
          <w:color w:val="0D4343"/>
          <w:sz w:val="21"/>
          <w:szCs w:val="21"/>
        </w:rPr>
        <w:t xml:space="preserve">V1-US 2025 LUM-201 </w:t>
      </w:r>
      <w:proofErr w:type="spellStart"/>
      <w:r w:rsidRPr="00473671">
        <w:rPr>
          <w:rFonts w:ascii="Verdana" w:hAnsi="Verdana"/>
          <w:b/>
          <w:bCs/>
          <w:color w:val="0D4343"/>
          <w:sz w:val="21"/>
          <w:szCs w:val="21"/>
        </w:rPr>
        <w:t>OraGrowtH</w:t>
      </w:r>
      <w:proofErr w:type="spellEnd"/>
      <w:r w:rsidRPr="00473671">
        <w:rPr>
          <w:rFonts w:ascii="Verdana" w:hAnsi="Verdana"/>
          <w:b/>
          <w:bCs/>
          <w:color w:val="0D4343"/>
          <w:sz w:val="21"/>
          <w:szCs w:val="21"/>
        </w:rPr>
        <w:t xml:space="preserve"> Ph3 Poster</w:t>
      </w:r>
    </w:p>
    <w:p w14:paraId="2FD10DF5" w14:textId="77777777" w:rsidR="004739B4" w:rsidRDefault="004739B4" w:rsidP="00654B96">
      <w:pPr>
        <w:pStyle w:val="cvgsua"/>
        <w:spacing w:line="240" w:lineRule="atLeast"/>
        <w:rPr>
          <w:rFonts w:ascii="Verdana" w:hAnsi="Verdana"/>
          <w:color w:val="0D4343"/>
          <w:sz w:val="21"/>
          <w:szCs w:val="21"/>
        </w:rPr>
      </w:pPr>
    </w:p>
    <w:p w14:paraId="48B5CD14" w14:textId="2BCD3098" w:rsidR="004739B4" w:rsidRDefault="004739B4" w:rsidP="004739B4">
      <w:pPr>
        <w:rPr>
          <w:rStyle w:val="oypena"/>
          <w:rFonts w:ascii="Verdana" w:eastAsiaTheme="majorEastAsia" w:hAnsi="Verdana"/>
          <w:b/>
          <w:bCs/>
          <w:color w:val="0D4343"/>
          <w:sz w:val="21"/>
          <w:szCs w:val="21"/>
        </w:rPr>
      </w:pPr>
      <w:r w:rsidRPr="00654B96">
        <w:rPr>
          <w:rFonts w:ascii="Verdana" w:hAnsi="Verdana"/>
          <w:b/>
          <w:bCs/>
          <w:sz w:val="21"/>
          <w:szCs w:val="21"/>
        </w:rPr>
        <w:t>Side B</w:t>
      </w:r>
      <w:r>
        <w:rPr>
          <w:rFonts w:ascii="Verdana" w:hAnsi="Verdana"/>
          <w:b/>
          <w:bCs/>
          <w:sz w:val="21"/>
          <w:szCs w:val="21"/>
        </w:rPr>
        <w:t xml:space="preserve">- blank </w:t>
      </w:r>
    </w:p>
    <w:p w14:paraId="6A004F85" w14:textId="77777777" w:rsidR="004739B4" w:rsidRPr="002C2299" w:rsidRDefault="004739B4" w:rsidP="00654B96">
      <w:pPr>
        <w:pStyle w:val="cvgsua"/>
        <w:spacing w:line="240" w:lineRule="atLeast"/>
        <w:rPr>
          <w:rFonts w:ascii="Verdana" w:hAnsi="Verdana"/>
          <w:color w:val="0D4343"/>
          <w:sz w:val="21"/>
          <w:szCs w:val="21"/>
        </w:rPr>
      </w:pPr>
    </w:p>
    <w:p w14:paraId="3E85B118" w14:textId="14A308B7" w:rsidR="00AC38BB" w:rsidRPr="00654B96" w:rsidRDefault="00AC38BB">
      <w:pPr>
        <w:rPr>
          <w:b/>
          <w:bCs/>
          <w:sz w:val="21"/>
          <w:szCs w:val="21"/>
        </w:rPr>
      </w:pPr>
    </w:p>
    <w:sectPr w:rsidR="00AC38BB" w:rsidRPr="00654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4E"/>
    <w:rsid w:val="00042062"/>
    <w:rsid w:val="000E3BB8"/>
    <w:rsid w:val="000F6D4F"/>
    <w:rsid w:val="00110CBB"/>
    <w:rsid w:val="001825F0"/>
    <w:rsid w:val="002868E6"/>
    <w:rsid w:val="002C2299"/>
    <w:rsid w:val="0030702D"/>
    <w:rsid w:val="0032530A"/>
    <w:rsid w:val="00325A0C"/>
    <w:rsid w:val="00355879"/>
    <w:rsid w:val="00363C98"/>
    <w:rsid w:val="0045307A"/>
    <w:rsid w:val="00473671"/>
    <w:rsid w:val="004739B4"/>
    <w:rsid w:val="004A4FE1"/>
    <w:rsid w:val="00537D6E"/>
    <w:rsid w:val="00555623"/>
    <w:rsid w:val="005C24CB"/>
    <w:rsid w:val="00626292"/>
    <w:rsid w:val="00654B96"/>
    <w:rsid w:val="00664DE0"/>
    <w:rsid w:val="00710749"/>
    <w:rsid w:val="0073296F"/>
    <w:rsid w:val="00735919"/>
    <w:rsid w:val="007630AC"/>
    <w:rsid w:val="007A7440"/>
    <w:rsid w:val="007E6CA0"/>
    <w:rsid w:val="00825552"/>
    <w:rsid w:val="00862D25"/>
    <w:rsid w:val="00971A3E"/>
    <w:rsid w:val="00980465"/>
    <w:rsid w:val="00986511"/>
    <w:rsid w:val="009C2A5C"/>
    <w:rsid w:val="00A42E8D"/>
    <w:rsid w:val="00A44650"/>
    <w:rsid w:val="00AC38BB"/>
    <w:rsid w:val="00AF28DB"/>
    <w:rsid w:val="00B275E3"/>
    <w:rsid w:val="00B35C0D"/>
    <w:rsid w:val="00B5503F"/>
    <w:rsid w:val="00B7453C"/>
    <w:rsid w:val="00B746C1"/>
    <w:rsid w:val="00BC7606"/>
    <w:rsid w:val="00C2319F"/>
    <w:rsid w:val="00CB3D3F"/>
    <w:rsid w:val="00D90961"/>
    <w:rsid w:val="00DB1F91"/>
    <w:rsid w:val="00DF150D"/>
    <w:rsid w:val="00E709E6"/>
    <w:rsid w:val="00ED07B3"/>
    <w:rsid w:val="00F23E2D"/>
    <w:rsid w:val="00F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7F805"/>
  <w15:chartTrackingRefBased/>
  <w15:docId w15:val="{059EAA26-31BF-46DD-8B4E-A6605192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94E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71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71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46B486E06594284EF36948130DF50" ma:contentTypeVersion="30" ma:contentTypeDescription="Create a new document." ma:contentTypeScope="" ma:versionID="b3d8252a1415a2c76fed1aecf7ab4e36">
  <xsd:schema xmlns:xsd="http://www.w3.org/2001/XMLSchema" xmlns:xs="http://www.w3.org/2001/XMLSchema" xmlns:p="http://schemas.microsoft.com/office/2006/metadata/properties" xmlns:ns2="48988526-62be-4ff9-bb47-22fbc0957312" xmlns:ns3="936e00f8-aa67-443f-913e-dec7506b8fbb" targetNamespace="http://schemas.microsoft.com/office/2006/metadata/properties" ma:root="true" ma:fieldsID="9455acbede658a04dd8bbd309532ae55" ns2:_="" ns3:_="">
    <xsd:import namespace="48988526-62be-4ff9-bb47-22fbc0957312"/>
    <xsd:import namespace="936e00f8-aa67-443f-913e-dec7506b8fbb"/>
    <xsd:element name="properties">
      <xsd:complexType>
        <xsd:sequence>
          <xsd:element name="documentManagement">
            <xsd:complexType>
              <xsd:all>
                <xsd:element ref="ns2:DateCRCapproved" minOccurs="0"/>
                <xsd:element ref="ns2:ReviewedbyCompliance_x003f_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compliance" minOccurs="0"/>
                <xsd:element ref="ns2:Public_x0020_Domai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Thumbnai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8526-62be-4ff9-bb47-22fbc0957312" elementFormDefault="qualified">
    <xsd:import namespace="http://schemas.microsoft.com/office/2006/documentManagement/types"/>
    <xsd:import namespace="http://schemas.microsoft.com/office/infopath/2007/PartnerControls"/>
    <xsd:element name="DateCRCapproved" ma:index="2" nillable="true" ma:displayName="Date CRC approved" ma:description="Approved by CRC" ma:format="DateOnly" ma:internalName="DateCRCapproved" ma:readOnly="false">
      <xsd:simpleType>
        <xsd:restriction base="dms:DateTime"/>
      </xsd:simpleType>
    </xsd:element>
    <xsd:element name="ReviewedbyCompliance_x003f_" ma:index="3" nillable="true" ma:displayName="Reviewed by Compliance?" ma:default="1" ma:format="Dropdown" ma:internalName="ReviewedbyCompliance_x003f_" ma:readOnly="false">
      <xsd:simpleType>
        <xsd:restriction base="dms:Boolean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compliance" ma:index="24" nillable="true" ma:displayName="compliance" ma:default="0" ma:format="Dropdown" ma:hidden="true" ma:internalName="compliance" ma:readOnly="false">
      <xsd:simpleType>
        <xsd:restriction base="dms:Boolean"/>
      </xsd:simpleType>
    </xsd:element>
    <xsd:element name="Public_x0020_Domain" ma:index="27" nillable="true" ma:displayName="Public Domain" ma:description="This slide is in the public domain. On LP website," ma:format="Dropdown" ma:internalName="Public_x0020_Domain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bd6a3259-eb49-4a3f-92d9-80a7eefd2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33" nillable="true" ma:displayName="Thumbnail" ma:format="Thumbnail" ma:internalName="Thumbnail">
      <xsd:simpleType>
        <xsd:restriction base="dms:Unknown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00f8-aa67-443f-913e-dec7506b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1" nillable="true" ma:displayName="Taxonomy Catch All Column" ma:hidden="true" ma:list="{b9f2dc74-9f29-4dcf-8a8a-1737fff2353e}" ma:internalName="TaxCatchAll" ma:showField="CatchAllData" ma:web="936e00f8-aa67-443f-913e-dec7506b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Capproved xmlns="48988526-62be-4ff9-bb47-22fbc0957312" xsi:nil="true"/>
    <TaxCatchAll xmlns="936e00f8-aa67-443f-913e-dec7506b8fbb" xsi:nil="true"/>
    <MigrationWizIdPermissionLevels xmlns="48988526-62be-4ff9-bb47-22fbc0957312" xsi:nil="true"/>
    <MigrationWizIdDocumentLibraryPermissions xmlns="48988526-62be-4ff9-bb47-22fbc0957312" xsi:nil="true"/>
    <MigrationWizId xmlns="48988526-62be-4ff9-bb47-22fbc0957312" xsi:nil="true"/>
    <MigrationWizIdPermissions xmlns="48988526-62be-4ff9-bb47-22fbc0957312" xsi:nil="true"/>
    <compliance xmlns="48988526-62be-4ff9-bb47-22fbc0957312">false</compliance>
    <lcf76f155ced4ddcb4097134ff3c332f xmlns="48988526-62be-4ff9-bb47-22fbc0957312">
      <Terms xmlns="http://schemas.microsoft.com/office/infopath/2007/PartnerControls"/>
    </lcf76f155ced4ddcb4097134ff3c332f>
    <ReviewedbyCompliance_x003f_ xmlns="48988526-62be-4ff9-bb47-22fbc0957312">true</ReviewedbyCompliance_x003f_>
    <Public_x0020_Domain xmlns="48988526-62be-4ff9-bb47-22fbc0957312" xsi:nil="true"/>
    <MigrationWizIdSecurityGroups xmlns="48988526-62be-4ff9-bb47-22fbc0957312" xsi:nil="true"/>
    <Thumbnail xmlns="48988526-62be-4ff9-bb47-22fbc0957312" xsi:nil="true"/>
  </documentManagement>
</p:properties>
</file>

<file path=customXml/itemProps1.xml><?xml version="1.0" encoding="utf-8"?>
<ds:datastoreItem xmlns:ds="http://schemas.openxmlformats.org/officeDocument/2006/customXml" ds:itemID="{D0710E11-C749-4A14-974D-5DC7357D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8526-62be-4ff9-bb47-22fbc0957312"/>
    <ds:schemaRef ds:uri="936e00f8-aa67-443f-913e-dec7506b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74F50-DB2E-4B8F-85CD-92726CF4A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A64BE-1A52-4DAF-93B5-129F8A2A59DB}">
  <ds:schemaRefs>
    <ds:schemaRef ds:uri="http://schemas.microsoft.com/office/2006/metadata/properties"/>
    <ds:schemaRef ds:uri="http://schemas.microsoft.com/office/infopath/2007/PartnerControls"/>
    <ds:schemaRef ds:uri="48988526-62be-4ff9-bb47-22fbc0957312"/>
    <ds:schemaRef ds:uri="936e00f8-aa67-443f-913e-dec7506b8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767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Dutch</dc:creator>
  <cp:keywords/>
  <dc:description/>
  <cp:lastModifiedBy>Carol Dutch</cp:lastModifiedBy>
  <cp:revision>32</cp:revision>
  <dcterms:created xsi:type="dcterms:W3CDTF">2025-04-04T00:24:00Z</dcterms:created>
  <dcterms:modified xsi:type="dcterms:W3CDTF">2025-04-24T21:52:00Z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0x0101008C746B486E06594284EF36948130DF50</vt:lpwstr>
  </property>
  <property fmtid="{D5CDD505-2E9C-101B-9397-08002B2CF9AE}" pid="3" name="MediaServiceImageTags">
    <vt:lpwstr/>
  </property>
</Properties>
</file>